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rPr>
          <w:lang w:val="fr-FR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678775</wp:posOffset>
            </wp:positionV>
            <wp:extent cx="1376888" cy="48191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MU Digitalisierung Logo Transparent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888" cy="481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el"/>
        <w:rPr>
          <w:lang w:val="fr-FR"/>
        </w:rPr>
      </w:pPr>
      <w:r>
        <w:rPr>
          <w:rtl w:val="0"/>
          <w:lang w:val="fr-FR"/>
        </w:rPr>
        <w:t>Pressemitteilung von KMU Digitalisierung GmbH</w:t>
      </w:r>
    </w:p>
    <w:p>
      <w:pPr>
        <w:pStyle w:val="Betreff"/>
        <w:rPr>
          <w:lang w:val="fr-FR"/>
        </w:rPr>
      </w:pPr>
      <w:r>
        <w:rPr>
          <w:rtl w:val="0"/>
          <w:lang w:val="fr-FR"/>
        </w:rPr>
        <w:t>Communiqu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presse de KMU Digitalisierung GmbH</w:t>
      </w:r>
    </w:p>
    <w:p>
      <w:pPr>
        <w:pStyle w:val="Text A"/>
      </w:pPr>
    </w:p>
    <w:p>
      <w:pPr>
        <w:pStyle w:val="Überschrift A"/>
        <w:rPr>
          <w:lang w:val="fr-FR"/>
        </w:rPr>
      </w:pPr>
    </w:p>
    <w:p>
      <w:pPr>
        <w:pStyle w:val="Überschrift"/>
        <w:bidi w:val="0"/>
        <w:rPr>
          <w:lang w:val="fr-FR"/>
        </w:rPr>
      </w:pPr>
      <w:r>
        <w:rPr>
          <w:rtl w:val="0"/>
          <w:lang w:val="de-DE"/>
        </w:rPr>
        <w:t>Cominmag setzt seine Digitalisierung mit einer neuen Website fort.</w:t>
      </w:r>
    </w:p>
    <w:p>
      <w:pPr>
        <w:pStyle w:val="Text A A"/>
        <w:rPr>
          <w:i w:val="1"/>
          <w:iCs w:val="1"/>
          <w:lang w:val="fr-FR"/>
        </w:rPr>
      </w:pPr>
    </w:p>
    <w:p>
      <w:pPr>
        <w:pStyle w:val="Text A A"/>
        <w:rPr>
          <w:i w:val="1"/>
          <w:iCs w:val="1"/>
          <w:lang w:val="fr-FR"/>
        </w:rPr>
      </w:pPr>
      <w:r>
        <w:rPr>
          <w:i w:val="1"/>
          <w:iCs w:val="1"/>
          <w:rtl w:val="0"/>
          <w:lang w:val="fr-FR"/>
        </w:rPr>
        <w:t>Die Medienbranche ist auf der Suche nach einem neuen Gesch</w:t>
      </w:r>
      <w:r>
        <w:rPr>
          <w:i w:val="1"/>
          <w:iCs w:val="1"/>
          <w:rtl w:val="0"/>
          <w:lang w:val="fr-FR"/>
        </w:rPr>
        <w:t>ä</w:t>
      </w:r>
      <w:r>
        <w:rPr>
          <w:i w:val="1"/>
          <w:iCs w:val="1"/>
          <w:rtl w:val="0"/>
          <w:lang w:val="fr-FR"/>
        </w:rPr>
        <w:t>ftsmodell. F</w:t>
      </w:r>
      <w:r>
        <w:rPr>
          <w:i w:val="1"/>
          <w:iCs w:val="1"/>
          <w:rtl w:val="0"/>
          <w:lang w:val="fr-FR"/>
        </w:rPr>
        <w:t>ü</w:t>
      </w:r>
      <w:r>
        <w:rPr>
          <w:i w:val="1"/>
          <w:iCs w:val="1"/>
          <w:rtl w:val="0"/>
          <w:lang w:val="fr-FR"/>
        </w:rPr>
        <w:t>r cominmag hat KMU Digitalisierung eine neue Grundlage f</w:t>
      </w:r>
      <w:r>
        <w:rPr>
          <w:i w:val="1"/>
          <w:iCs w:val="1"/>
          <w:rtl w:val="0"/>
          <w:lang w:val="fr-FR"/>
        </w:rPr>
        <w:t>ü</w:t>
      </w:r>
      <w:r>
        <w:rPr>
          <w:i w:val="1"/>
          <w:iCs w:val="1"/>
          <w:rtl w:val="0"/>
          <w:lang w:val="fr-FR"/>
        </w:rPr>
        <w:t>r eine 100% digitale Zukunft gelegt.</w:t>
      </w:r>
    </w:p>
    <w:p>
      <w:pPr>
        <w:pStyle w:val="Text A A"/>
        <w:rPr>
          <w:lang w:val="fr-FR"/>
        </w:rPr>
      </w:pPr>
      <w:r>
        <w:rPr>
          <w:rtl w:val="0"/>
          <w:lang w:val="fr-FR"/>
        </w:rPr>
        <w:t>Diese neue Version der Website cominmag.ch kann nicht auf das Erscheinungsbild allein reduziert werden. Die Ver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 xml:space="preserve">nderung ist tiefer. </w:t>
      </w:r>
      <w:r>
        <w:rPr>
          <w:rtl w:val="0"/>
          <w:lang w:val="fr-FR"/>
        </w:rPr>
        <w:t>Die</w:t>
      </w:r>
      <w:r>
        <w:rPr>
          <w:rtl w:val="0"/>
          <w:lang w:val="fr-FR"/>
        </w:rPr>
        <w:t xml:space="preserve"> Website, wurde komplett neu gestaltet, um die Ladezeit der Seiten zu optimieren und neue Funktionen wie Leseempfehlungen oder AdBlocker zu implementieren. Dar</w:t>
      </w:r>
      <w:r>
        <w:rPr>
          <w:rtl w:val="0"/>
          <w:lang w:val="fr-FR"/>
        </w:rPr>
        <w:t>ü</w:t>
      </w:r>
      <w:r>
        <w:rPr>
          <w:rtl w:val="0"/>
          <w:lang w:val="fr-FR"/>
        </w:rPr>
        <w:t>ber hinaus wurde ein modernes CRM-System implementiert, das Marketingsysteme wie Newsletter oder Social Media, Buchhaltung und andere Informationsanwendungen vollst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ndig integriert.</w:t>
      </w:r>
    </w:p>
    <w:p>
      <w:pPr>
        <w:pStyle w:val="Text A A"/>
        <w:rPr>
          <w:lang w:val="fr-FR"/>
        </w:rPr>
      </w:pPr>
      <w:r>
        <w:rPr>
          <w:rtl w:val="0"/>
          <w:lang w:val="fr-FR"/>
        </w:rPr>
        <w:t>"Die Integration eines echten CRM erh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ht die Effizienz und spart Geld, wenn sich native L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sungen als zu statisch erwiesen haben", erkl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rt Victoria Marchand, Inhaberin von Cominmag. Ein Teil der Investitionen in diese L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 xml:space="preserve">sung wird durch Gewinne bei den Betriebskosten </w:t>
      </w:r>
      <w:r>
        <w:rPr>
          <w:rtl w:val="0"/>
          <w:lang w:val="fr-FR"/>
        </w:rPr>
        <w:t>in wenigen Monaten refinanziert</w:t>
      </w:r>
      <w:r>
        <w:rPr>
          <w:rtl w:val="0"/>
          <w:lang w:val="fr-FR"/>
        </w:rPr>
        <w:t xml:space="preserve">. </w:t>
      </w:r>
    </w:p>
    <w:p>
      <w:pPr>
        <w:pStyle w:val="Text A A"/>
        <w:rPr>
          <w:lang w:val="fr-FR"/>
        </w:rPr>
      </w:pPr>
      <w:r>
        <w:rPr>
          <w:rtl w:val="0"/>
          <w:lang w:val="fr-FR"/>
        </w:rPr>
        <w:t>"Die Workflows lie</w:t>
      </w:r>
      <w:r>
        <w:rPr>
          <w:rtl w:val="0"/>
          <w:lang w:val="fr-FR"/>
        </w:rPr>
        <w:t>ß</w:t>
      </w:r>
      <w:r>
        <w:rPr>
          <w:rtl w:val="0"/>
          <w:lang w:val="fr-FR"/>
        </w:rPr>
        <w:t xml:space="preserve">en sich leicht automatisieren, so dass sich Cominmag auf seine Kernkompetenzen konzentrieren </w:t>
      </w:r>
      <w:r>
        <w:rPr>
          <w:rtl w:val="0"/>
          <w:lang w:val="fr-FR"/>
        </w:rPr>
        <w:t>kann</w:t>
      </w:r>
      <w:r>
        <w:rPr>
          <w:rtl w:val="0"/>
          <w:lang w:val="fr-FR"/>
        </w:rPr>
        <w:t xml:space="preserve">: die </w:t>
      </w:r>
      <w:r>
        <w:rPr>
          <w:rtl w:val="0"/>
          <w:lang w:val="fr-FR"/>
        </w:rPr>
        <w:t>Nachrichten</w:t>
      </w:r>
      <w:r>
        <w:rPr>
          <w:rtl w:val="0"/>
          <w:lang w:val="fr-FR"/>
        </w:rPr>
        <w:t>, das digitale Magazin und die Organisation der "Best of"-Awards, erkl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 xml:space="preserve">rt Charly Suter von der KMU Digitalisierung. </w:t>
      </w:r>
    </w:p>
    <w:p>
      <w:pPr>
        <w:pStyle w:val="Text A A"/>
        <w:rPr>
          <w:lang w:val="fr-FR"/>
        </w:rPr>
      </w:pPr>
      <w:r>
        <w:rPr>
          <w:rtl w:val="0"/>
          <w:lang w:val="fr-FR"/>
        </w:rPr>
        <w:t>Kostensenkung ist kein Selbstzweck. Sicherlich ist dies ein Effekt, der Investitionen in die technische Infrastruktur attraktiver macht. Der effektive Treiber f</w:t>
      </w:r>
      <w:r>
        <w:rPr>
          <w:rtl w:val="0"/>
          <w:lang w:val="fr-FR"/>
        </w:rPr>
        <w:t>ü</w:t>
      </w:r>
      <w:r>
        <w:rPr>
          <w:rtl w:val="0"/>
          <w:lang w:val="fr-FR"/>
        </w:rPr>
        <w:t>r die Umsetzung dieser technischen L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 xml:space="preserve">sung ist </w:t>
      </w:r>
      <w:r>
        <w:rPr>
          <w:rtl w:val="0"/>
          <w:lang w:val="fr-FR"/>
        </w:rPr>
        <w:t xml:space="preserve">der Effizienz gewinn. Dieser ist </w:t>
      </w:r>
      <w:r>
        <w:rPr>
          <w:rtl w:val="0"/>
          <w:lang w:val="fr-FR"/>
        </w:rPr>
        <w:t xml:space="preserve">jedoch nichts ohne eine Transformation der Arbeitsmethoden. Die Entwicklung des Marktes </w:t>
      </w:r>
      <w:r>
        <w:rPr>
          <w:rtl w:val="0"/>
          <w:lang w:val="fr-FR"/>
        </w:rPr>
        <w:t xml:space="preserve">macht </w:t>
      </w:r>
      <w:r>
        <w:rPr>
          <w:rtl w:val="0"/>
          <w:lang w:val="fr-FR"/>
        </w:rPr>
        <w:t xml:space="preserve">Druck, sich selbst neu zu erfinden. Damit wird die Zukunft des </w:t>
      </w:r>
      <w:r>
        <w:rPr>
          <w:rtl w:val="0"/>
          <w:lang w:val="fr-FR"/>
        </w:rPr>
        <w:t xml:space="preserve">kleinen </w:t>
      </w:r>
      <w:r>
        <w:rPr>
          <w:rtl w:val="0"/>
          <w:lang w:val="fr-FR"/>
        </w:rPr>
        <w:t>Unternehmens</w:t>
      </w:r>
      <w:r>
        <w:rPr>
          <w:rtl w:val="0"/>
          <w:lang w:val="fr-FR"/>
        </w:rPr>
        <w:t xml:space="preserve"> cominmag.ch</w:t>
      </w:r>
      <w:r>
        <w:rPr>
          <w:rtl w:val="0"/>
          <w:lang w:val="fr-FR"/>
        </w:rPr>
        <w:t xml:space="preserve"> gesichert.</w:t>
      </w:r>
    </w:p>
    <w:p>
      <w:pPr>
        <w:pStyle w:val="Text A A"/>
        <w:rPr>
          <w:lang w:val="fr-FR"/>
        </w:rPr>
      </w:pPr>
    </w:p>
    <w:p>
      <w:pPr>
        <w:pStyle w:val="Überschrift 2"/>
        <w:bidi w:val="0"/>
      </w:pPr>
      <w:r>
        <w:rPr>
          <w:rtl w:val="0"/>
        </w:rPr>
        <w:t>Digitalisierung als Basis f</w:t>
      </w:r>
      <w:r>
        <w:rPr>
          <w:rtl w:val="0"/>
        </w:rPr>
        <w:t>ü</w:t>
      </w:r>
      <w:r>
        <w:rPr>
          <w:rtl w:val="0"/>
        </w:rPr>
        <w:t>r die Zukunft</w:t>
      </w:r>
    </w:p>
    <w:p>
      <w:pPr>
        <w:pStyle w:val="Text A A"/>
        <w:rPr>
          <w:lang w:val="fr-FR"/>
        </w:rPr>
      </w:pPr>
      <w:r>
        <w:rPr>
          <w:rtl w:val="0"/>
          <w:lang w:val="fr-FR"/>
        </w:rPr>
        <w:t xml:space="preserve">Die neue Website ist ein </w:t>
      </w:r>
      <w:r>
        <w:rPr>
          <w:rtl w:val="0"/>
          <w:lang w:val="fr-FR"/>
        </w:rPr>
        <w:t xml:space="preserve">eminent wichtiger </w:t>
      </w:r>
      <w:r>
        <w:rPr>
          <w:rtl w:val="0"/>
          <w:lang w:val="fr-FR"/>
        </w:rPr>
        <w:t>Schritt und bildet die Grundlage f</w:t>
      </w:r>
      <w:r>
        <w:rPr>
          <w:rtl w:val="0"/>
          <w:lang w:val="fr-FR"/>
        </w:rPr>
        <w:t>ü</w:t>
      </w:r>
      <w:r>
        <w:rPr>
          <w:rtl w:val="0"/>
          <w:lang w:val="fr-FR"/>
        </w:rPr>
        <w:t>r zuk</w:t>
      </w:r>
      <w:r>
        <w:rPr>
          <w:rtl w:val="0"/>
          <w:lang w:val="fr-FR"/>
        </w:rPr>
        <w:t>ü</w:t>
      </w:r>
      <w:r>
        <w:rPr>
          <w:rtl w:val="0"/>
          <w:lang w:val="fr-FR"/>
        </w:rPr>
        <w:t>nftige Entwicklungen. Heute haben sich neue Ertragsquellen wie die Integration von Nachfolgel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 xml:space="preserve">sungen im Kommunikationsbereich </w:t>
      </w:r>
      <w:r>
        <w:rPr>
          <w:rtl w:val="0"/>
          <w:lang w:val="fr-FR"/>
        </w:rPr>
        <w:t>via dem Marktf</w:t>
      </w:r>
      <w:r>
        <w:rPr>
          <w:rtl w:val="0"/>
          <w:lang w:val="fr-FR"/>
        </w:rPr>
        <w:t>ü</w:t>
      </w:r>
      <w:r>
        <w:rPr>
          <w:rtl w:val="0"/>
          <w:lang w:val="fr-FR"/>
        </w:rPr>
        <w:t>hrer</w:t>
      </w:r>
      <w:r>
        <w:rPr>
          <w:rtl w:val="0"/>
          <w:lang w:val="fr-FR"/>
        </w:rPr>
        <w:t xml:space="preserve"> companymarket.ch oder</w:t>
      </w:r>
      <w:r>
        <w:rPr>
          <w:rtl w:val="0"/>
          <w:lang w:val="fr-FR"/>
        </w:rPr>
        <w:t xml:space="preserve"> eine kostenpflichtiges e-Mag mit Distribution via Webseite oder Tablet angeboten</w:t>
      </w:r>
      <w:r>
        <w:rPr>
          <w:rtl w:val="0"/>
          <w:lang w:val="fr-FR"/>
        </w:rPr>
        <w:t>. Weitere Ideen werden folgen. Die Flexibilit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t steigt und damit auch die M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 xml:space="preserve">glichkeit, neue Angebote und deren Resonanz auf dem Markt zu testen. Letztendlich ist es der wirtschaftliche Erfolg, der die Nachfrage bestimmt und Umsatz generiert. </w:t>
      </w:r>
    </w:p>
    <w:p>
      <w:pPr>
        <w:pStyle w:val="Text A A"/>
        <w:rPr>
          <w:lang w:val="fr-FR"/>
        </w:rPr>
      </w:pPr>
      <w:r>
        <w:rPr>
          <w:rtl w:val="0"/>
          <w:lang w:val="fr-FR"/>
        </w:rPr>
        <w:t xml:space="preserve">"Wir blicken in die digitale Zukunft und sind dankbar, mit KMU Digitalisierung einen Partner gefunden zu haben, der </w:t>
      </w:r>
      <w:r>
        <w:rPr>
          <w:rtl w:val="0"/>
          <w:lang w:val="fr-FR"/>
        </w:rPr>
        <w:t>ü</w:t>
      </w:r>
      <w:r>
        <w:rPr>
          <w:rtl w:val="0"/>
          <w:lang w:val="fr-FR"/>
        </w:rPr>
        <w:t xml:space="preserve">ber das technische Know-how, aber auch </w:t>
      </w:r>
      <w:r>
        <w:rPr>
          <w:rtl w:val="0"/>
          <w:lang w:val="fr-FR"/>
        </w:rPr>
        <w:t>ü</w:t>
      </w:r>
      <w:r>
        <w:rPr>
          <w:rtl w:val="0"/>
          <w:lang w:val="fr-FR"/>
        </w:rPr>
        <w:t>ber die F</w:t>
      </w:r>
      <w:r>
        <w:rPr>
          <w:rtl w:val="0"/>
          <w:lang w:val="fr-FR"/>
        </w:rPr>
        <w:t>ä</w:t>
      </w:r>
      <w:r>
        <w:rPr>
          <w:rtl w:val="0"/>
          <w:lang w:val="fr-FR"/>
        </w:rPr>
        <w:t>higkeit verf</w:t>
      </w:r>
      <w:r>
        <w:rPr>
          <w:rtl w:val="0"/>
          <w:lang w:val="fr-FR"/>
        </w:rPr>
        <w:t>ü</w:t>
      </w:r>
      <w:r>
        <w:rPr>
          <w:rtl w:val="0"/>
          <w:lang w:val="fr-FR"/>
        </w:rPr>
        <w:t>gt, neue Ideen, Produkte und Angebote zu entwickeln", sagt Victoria Marchand. "Wir treten in eine neue Phase ein, die es uns erm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glicht, unsere Zukunft zu kontrollieren. Ein gro</w:t>
      </w:r>
      <w:r>
        <w:rPr>
          <w:rtl w:val="0"/>
          <w:lang w:val="fr-FR"/>
        </w:rPr>
        <w:t>ß</w:t>
      </w:r>
      <w:r>
        <w:rPr>
          <w:rtl w:val="0"/>
          <w:lang w:val="fr-FR"/>
        </w:rPr>
        <w:t>er Schritt f</w:t>
      </w:r>
      <w:r>
        <w:rPr>
          <w:rtl w:val="0"/>
          <w:lang w:val="fr-FR"/>
        </w:rPr>
        <w:t>ü</w:t>
      </w:r>
      <w:r>
        <w:rPr>
          <w:rtl w:val="0"/>
          <w:lang w:val="fr-FR"/>
        </w:rPr>
        <w:t>r ein KMU wie Cominmag.</w:t>
      </w:r>
      <w:r>
        <w:rPr>
          <w:rtl w:val="0"/>
          <w:lang w:val="fr-FR"/>
        </w:rPr>
        <w:t> »</w:t>
      </w:r>
    </w:p>
    <w:p>
      <w:pPr>
        <w:pStyle w:val="Text A A"/>
        <w:jc w:val="center"/>
        <w:rPr>
          <w:lang w:val="fr-FR"/>
        </w:rPr>
      </w:pPr>
      <w:r>
        <w:rPr>
          <w:rtl w:val="0"/>
          <w:lang w:val="fr-FR"/>
        </w:rPr>
        <w:t>**************************</w:t>
      </w:r>
    </w:p>
    <w:p>
      <w:pPr>
        <w:pStyle w:val="Titel"/>
      </w:pP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ber KMU Digitalisierung</w:t>
      </w:r>
    </w:p>
    <w:p>
      <w:pPr>
        <w:pStyle w:val="Text A"/>
        <w:spacing w:before="160" w:line="288" w:lineRule="auto"/>
        <w:rPr>
          <w:rFonts w:ascii="Helvetica Neue" w:cs="Helvetica Neue" w:hAnsi="Helvetica Neue" w:eastAsia="Helvetica Neue"/>
          <w:lang w:val="de-DE"/>
        </w:rPr>
      </w:pPr>
      <w:r>
        <w:rPr>
          <w:rFonts w:ascii="Helvetica Neue" w:hAnsi="Helvetica Neue"/>
          <w:rtl w:val="0"/>
          <w:lang w:val="de-DE"/>
        </w:rPr>
        <w:t>KMU Digitalisierung GmbH wurde 2018 von Charly Suter gegr</w:t>
      </w:r>
      <w:r>
        <w:rPr>
          <w:rFonts w:ascii="Helvetica Neue" w:hAnsi="Helvetica Neue" w:hint="default"/>
          <w:rtl w:val="0"/>
          <w:lang w:val="de-DE"/>
        </w:rPr>
        <w:t>ü</w:t>
      </w:r>
      <w:r>
        <w:rPr>
          <w:rFonts w:ascii="Helvetica Neue" w:hAnsi="Helvetica Neue"/>
          <w:rtl w:val="0"/>
          <w:lang w:val="de-DE"/>
        </w:rPr>
        <w:t>ndet . Das Ziel des Unternehmens ist es, KMU in die digitale Welt zu begleiten. Die Dienstleistungen reichen von interaktiven Webseiten bis hin  zur Implementierung von effizienten CRM L</w:t>
      </w:r>
      <w:r>
        <w:rPr>
          <w:rFonts w:ascii="Helvetica Neue" w:hAnsi="Helvetica Neue" w:hint="default"/>
          <w:rtl w:val="0"/>
          <w:lang w:val="de-DE"/>
        </w:rPr>
        <w:t>ö</w:t>
      </w:r>
      <w:r>
        <w:rPr>
          <w:rFonts w:ascii="Helvetica Neue" w:hAnsi="Helvetica Neue"/>
          <w:rtl w:val="0"/>
          <w:lang w:val="de-DE"/>
        </w:rPr>
        <w:t>sungen, mit welchen sich</w:t>
      </w:r>
      <w:r>
        <w:rPr>
          <w:rFonts w:ascii="Helvetica Neue" w:hAnsi="Helvetica Neue"/>
          <w:rtl w:val="0"/>
          <w:lang w:val="de-DE"/>
        </w:rPr>
        <w:t xml:space="preserve"> </w:t>
      </w:r>
      <w:r>
        <w:rPr>
          <w:rFonts w:ascii="Helvetica Neue" w:hAnsi="Helvetica Neue"/>
          <w:rtl w:val="0"/>
          <w:lang w:val="de-DE"/>
        </w:rPr>
        <w:t>Marketing, Buchhaltung, HR und Projektmanagement, bis hin zur Lagerverwaltung und e-Commerce vollst</w:t>
      </w:r>
      <w:r>
        <w:rPr>
          <w:rFonts w:ascii="Helvetica Neue" w:hAnsi="Helvetica Neue" w:hint="default"/>
          <w:rtl w:val="0"/>
          <w:lang w:val="de-DE"/>
        </w:rPr>
        <w:t>ä</w:t>
      </w:r>
      <w:r>
        <w:rPr>
          <w:rFonts w:ascii="Helvetica Neue" w:hAnsi="Helvetica Neue"/>
          <w:rtl w:val="0"/>
          <w:lang w:val="de-DE"/>
        </w:rPr>
        <w:t xml:space="preserve">ndig integrieren lassen. </w:t>
      </w:r>
    </w:p>
    <w:p>
      <w:pPr>
        <w:pStyle w:val="Text A"/>
        <w:spacing w:before="160" w:line="288" w:lineRule="auto"/>
        <w:rPr>
          <w:rStyle w:val="Ohne"/>
          <w:rFonts w:ascii="Helvetica Neue" w:cs="Helvetica Neue" w:hAnsi="Helvetica Neue" w:eastAsia="Helvetica Neue"/>
          <w:lang w:val="en-US"/>
        </w:rPr>
      </w:pPr>
      <w:r>
        <w:rPr>
          <w:rStyle w:val="Hyperlink.0"/>
          <w:rFonts w:ascii="Helvetica Neue" w:cs="Helvetica Neue" w:hAnsi="Helvetica Neue" w:eastAsia="Helvetica Neue"/>
          <w:u w:val="single"/>
          <w:lang w:val="en-US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u w:val="single"/>
          <w:lang w:val="en-US"/>
        </w:rPr>
        <w:instrText xml:space="preserve"> HYPERLINK "http://www.KMU-Digitalisierung.agency"</w:instrText>
      </w:r>
      <w:r>
        <w:rPr>
          <w:rStyle w:val="Hyperlink.0"/>
          <w:rFonts w:ascii="Helvetica Neue" w:cs="Helvetica Neue" w:hAnsi="Helvetica Neue" w:eastAsia="Helvetica Neue"/>
          <w:u w:val="single"/>
          <w:lang w:val="en-US"/>
        </w:rPr>
        <w:fldChar w:fldCharType="separate" w:fldLock="0"/>
      </w:r>
      <w:r>
        <w:rPr>
          <w:rStyle w:val="Hyperlink.0"/>
          <w:rFonts w:ascii="Helvetica Neue" w:hAnsi="Helvetica Neue"/>
          <w:u w:val="single"/>
          <w:rtl w:val="0"/>
          <w:lang w:val="en-US"/>
        </w:rPr>
        <w:t>www.KMU-Digitalisierung.agency</w:t>
      </w:r>
      <w:r>
        <w:rPr>
          <w:rFonts w:ascii="Helvetica Neue" w:cs="Helvetica Neue" w:hAnsi="Helvetica Neue" w:eastAsia="Helvetica Neue"/>
          <w:lang w:val="en-US"/>
        </w:rPr>
        <w:fldChar w:fldCharType="end" w:fldLock="0"/>
      </w:r>
    </w:p>
    <w:p>
      <w:pPr>
        <w:pStyle w:val="Text A"/>
        <w:spacing w:before="160" w:line="288" w:lineRule="auto"/>
        <w:rPr>
          <w:rStyle w:val="Ohne"/>
          <w:rFonts w:ascii="Helvetica Neue" w:cs="Helvetica Neue" w:hAnsi="Helvetica Neue" w:eastAsia="Helvetica Neue"/>
          <w:lang w:val="en-US"/>
        </w:rPr>
      </w:pPr>
      <w:r>
        <w:rPr>
          <w:rStyle w:val="Ohne"/>
          <w:rFonts w:ascii="Helvetica Neue" w:hAnsi="Helvetica Neue"/>
          <w:rtl w:val="0"/>
          <w:lang w:val="en-US"/>
        </w:rPr>
        <w:t>Kontakt: Charly Suter, charly@kmu-digitalisierung.com</w:t>
      </w:r>
    </w:p>
    <w:p>
      <w:pPr>
        <w:pStyle w:val="Text A"/>
        <w:spacing w:before="160" w:line="288" w:lineRule="auto"/>
        <w:rPr>
          <w:rStyle w:val="Ohne"/>
          <w:rFonts w:ascii="Helvetica Neue" w:cs="Helvetica Neue" w:hAnsi="Helvetica Neue" w:eastAsia="Helvetica Neue"/>
          <w:lang w:val="en-US"/>
        </w:rPr>
      </w:pPr>
    </w:p>
    <w:p>
      <w:pPr>
        <w:pStyle w:val="Titel"/>
      </w:pPr>
      <w:r>
        <w:rPr>
          <w:rStyle w:val="Ohne"/>
          <w:rFonts w:cs="Arial Unicode MS" w:eastAsia="Arial Unicode MS" w:hint="default"/>
          <w:rtl w:val="0"/>
          <w:lang w:val="de-DE"/>
        </w:rPr>
        <w:t>Ü</w:t>
      </w:r>
      <w:r>
        <w:rPr>
          <w:rStyle w:val="Ohne"/>
          <w:rFonts w:cs="Arial Unicode MS" w:eastAsia="Arial Unicode MS"/>
          <w:rtl w:val="0"/>
          <w:lang w:val="de-DE"/>
        </w:rPr>
        <w:t>ber Cominmag</w:t>
      </w:r>
    </w:p>
    <w:p>
      <w:pPr>
        <w:pStyle w:val="Text A"/>
        <w:spacing w:before="160" w:line="288" w:lineRule="auto"/>
        <w:rPr>
          <w:rFonts w:ascii="Helvetica Neue" w:cs="Helvetica Neue" w:hAnsi="Helvetica Neue" w:eastAsia="Helvetica Neue"/>
        </w:rPr>
      </w:pPr>
      <w:r>
        <w:rPr>
          <w:rStyle w:val="Ohne"/>
          <w:rFonts w:ascii="Helvetica Neue" w:hAnsi="Helvetica Neue"/>
          <w:rtl w:val="0"/>
          <w:lang w:val="de-DE"/>
        </w:rPr>
        <w:t xml:space="preserve">Cominmag ist eine Plattform der Kommunikationsbranche und betreibt eine Website, </w:t>
      </w:r>
      <w:r>
        <w:rPr>
          <w:rStyle w:val="Ohne"/>
          <w:rFonts w:ascii="Helvetica Neue" w:hAnsi="Helvetica Neue"/>
          <w:rtl w:val="0"/>
          <w:lang w:val="de-DE"/>
        </w:rPr>
        <w:t>neue ein digitales Magazin.</w:t>
      </w:r>
      <w:r>
        <w:rPr>
          <w:rStyle w:val="Ohne"/>
          <w:rFonts w:ascii="Helvetica Neue" w:hAnsi="Helvetica Neue"/>
          <w:rtl w:val="0"/>
          <w:lang w:val="de-DE"/>
        </w:rPr>
        <w:t xml:space="preserve"> Sie richtet sich an alle Marketing-, Kommunikations- und Medienfachleute, die die neuesten Nachrichten in diesen Bereichen, haupts</w:t>
      </w:r>
      <w:r>
        <w:rPr>
          <w:rStyle w:val="Ohne"/>
          <w:rFonts w:ascii="Helvetica Neue" w:hAnsi="Helvetica Neue" w:hint="default"/>
          <w:rtl w:val="0"/>
          <w:lang w:val="de-DE"/>
        </w:rPr>
        <w:t>ä</w:t>
      </w:r>
      <w:r>
        <w:rPr>
          <w:rStyle w:val="Ohne"/>
          <w:rFonts w:ascii="Helvetica Neue" w:hAnsi="Helvetica Neue"/>
          <w:rtl w:val="0"/>
          <w:lang w:val="de-DE"/>
        </w:rPr>
        <w:t>chlich in der Westschweiz, verfolgen m</w:t>
      </w:r>
      <w:r>
        <w:rPr>
          <w:rStyle w:val="Ohne"/>
          <w:rFonts w:ascii="Helvetica Neue" w:hAnsi="Helvetica Neue" w:hint="default"/>
          <w:rtl w:val="0"/>
          <w:lang w:val="sv-SE"/>
        </w:rPr>
        <w:t>ö</w:t>
      </w:r>
      <w:r>
        <w:rPr>
          <w:rStyle w:val="Ohne"/>
          <w:rFonts w:ascii="Helvetica Neue" w:hAnsi="Helvetica Neue"/>
          <w:rtl w:val="0"/>
          <w:lang w:val="de-DE"/>
        </w:rPr>
        <w:t xml:space="preserve">chten. Weiter wird auch </w:t>
      </w:r>
      <w:r>
        <w:rPr>
          <w:rStyle w:val="Ohne"/>
          <w:rFonts w:ascii="Helvetica Neue" w:hAnsi="Helvetica Neue" w:hint="default"/>
          <w:rtl w:val="0"/>
          <w:lang w:val="de-DE"/>
        </w:rPr>
        <w:t>ü</w:t>
      </w:r>
      <w:r>
        <w:rPr>
          <w:rStyle w:val="Ohne"/>
          <w:rFonts w:ascii="Helvetica Neue" w:hAnsi="Helvetica Neue"/>
          <w:rtl w:val="0"/>
          <w:lang w:val="de-DE"/>
        </w:rPr>
        <w:t>ber neue Kampagnen berichtet, eine Verzeichnis der Agenturen bereitgestellt und Stelleninserate angeboten.</w:t>
      </w:r>
    </w:p>
    <w:p>
      <w:pPr>
        <w:pStyle w:val="Text A"/>
        <w:spacing w:before="160" w:line="288" w:lineRule="auto"/>
        <w:rPr>
          <w:rFonts w:ascii="Helvetica Neue" w:cs="Helvetica Neue" w:hAnsi="Helvetica Neue" w:eastAsia="Helvetica Neue"/>
          <w:lang w:val="de-DE"/>
        </w:rPr>
      </w:pPr>
      <w:r>
        <w:rPr>
          <w:rStyle w:val="Hyperlink.1"/>
          <w:rFonts w:ascii="Helvetica Neue" w:cs="Helvetica Neue" w:hAnsi="Helvetica Neue" w:eastAsia="Helvetica Neue"/>
          <w:lang w:val="de-DE"/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  <w:lang w:val="de-DE"/>
        </w:rPr>
        <w:instrText xml:space="preserve"> HYPERLINK "http://www.cominmag.ch"</w:instrText>
      </w:r>
      <w:r>
        <w:rPr>
          <w:rStyle w:val="Hyperlink.1"/>
          <w:rFonts w:ascii="Helvetica Neue" w:cs="Helvetica Neue" w:hAnsi="Helvetica Neue" w:eastAsia="Helvetica Neue"/>
          <w:lang w:val="de-DE"/>
        </w:rPr>
        <w:fldChar w:fldCharType="separate" w:fldLock="0"/>
      </w:r>
      <w:r>
        <w:rPr>
          <w:rStyle w:val="Hyperlink.1"/>
          <w:rFonts w:ascii="Helvetica Neue" w:hAnsi="Helvetica Neue"/>
          <w:rtl w:val="0"/>
          <w:lang w:val="de-DE"/>
        </w:rPr>
        <w:t>www.cominmag.ch</w:t>
      </w:r>
      <w:r>
        <w:rPr>
          <w:rFonts w:ascii="Helvetica Neue" w:cs="Helvetica Neue" w:hAnsi="Helvetica Neue" w:eastAsia="Helvetica Neue"/>
          <w:lang w:val="de-DE"/>
        </w:rPr>
        <w:fldChar w:fldCharType="end" w:fldLock="0"/>
      </w:r>
    </w:p>
    <w:p>
      <w:pPr>
        <w:pStyle w:val="Text A"/>
        <w:spacing w:before="160" w:line="288" w:lineRule="auto"/>
      </w:pPr>
      <w:r>
        <w:rPr>
          <w:rStyle w:val="Ohne"/>
          <w:rFonts w:ascii="Helvetica Neue" w:hAnsi="Helvetica Neue"/>
          <w:rtl w:val="0"/>
          <w:lang w:val="de-DE"/>
        </w:rPr>
        <w:t>Kontakt: Victoria Marchand, victoria@cominmag.ch</w:t>
      </w:r>
    </w:p>
    <w:sectPr>
      <w:headerReference w:type="default" r:id="rId5"/>
      <w:footerReference w:type="default" r:id="rId6"/>
      <w:pgSz w:w="11900" w:h="16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 A"/>
      <w:tabs>
        <w:tab w:val="center" w:pos="4513"/>
        <w:tab w:val="right" w:pos="9000"/>
        <w:tab w:val="clear" w:pos="9020"/>
      </w:tabs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 A"/>
      <w:tabs>
        <w:tab w:val="center" w:pos="4513"/>
        <w:tab w:val="right" w:pos="9000"/>
        <w:tab w:val="clear" w:pos="9020"/>
      </w:tabs>
      <w:jc w:val="right"/>
    </w:pPr>
    <w:r>
      <w:rPr>
        <w:lang w:val="en-US"/>
      </w:rPr>
      <w:tab/>
    </w:r>
    <w:r>
      <w:rPr>
        <w:rtl w:val="0"/>
        <w:lang w:val="de-DE"/>
      </w:rPr>
      <w:t>Mittwoch 21. August 2019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 A">
    <w:name w:val="Kopf- und Fußzeilen A"/>
    <w:next w:val="Kopf- und Fußzeilen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Tite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444444"/>
      <w:spacing w:val="0"/>
      <w:kern w:val="0"/>
      <w:position w:val="0"/>
      <w:sz w:val="36"/>
      <w:szCs w:val="36"/>
      <w:u w:val="none" w:color="444444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444444"/>
        </w14:solidFill>
      </w14:textFill>
    </w:rPr>
  </w:style>
  <w:style w:type="paragraph" w:styleId="Betreff">
    <w:name w:val="Betreff"/>
    <w:next w:val="Text A A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 A">
    <w:name w:val="Text A A"/>
    <w:next w:val="Text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Überschrift A">
    <w:name w:val="Überschrift A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2">
    <w:name w:val="Überschrift 2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/>
      <w:lang w:val="en-US"/>
    </w:rPr>
  </w:style>
  <w:style w:type="character" w:styleId="Hyperlink.1">
    <w:name w:val="Hyperlink.1"/>
    <w:basedOn w:val="Ohne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